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160"/>
      </w:tblGrid>
      <w:tr w14:paraId="7DD9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368" w:type="dxa"/>
            <w:noWrap w:val="0"/>
            <w:vAlign w:val="top"/>
          </w:tcPr>
          <w:p w14:paraId="1DF3DCE8">
            <w:pPr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合同编号</w:t>
            </w:r>
          </w:p>
        </w:tc>
        <w:tc>
          <w:tcPr>
            <w:tcW w:w="2160" w:type="dxa"/>
            <w:noWrap w:val="0"/>
            <w:vAlign w:val="top"/>
          </w:tcPr>
          <w:p w14:paraId="3F846364">
            <w:pPr>
              <w:rPr>
                <w:rFonts w:hint="eastAsia" w:eastAsia="黑体"/>
                <w:sz w:val="28"/>
              </w:rPr>
            </w:pPr>
          </w:p>
        </w:tc>
      </w:tr>
    </w:tbl>
    <w:p w14:paraId="20B4A750">
      <w:pPr>
        <w:rPr>
          <w:rFonts w:hint="eastAsia" w:eastAsia="黑体"/>
          <w:sz w:val="28"/>
        </w:rPr>
      </w:pPr>
    </w:p>
    <w:p w14:paraId="68C60CD3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广州商学院横向科研项目</w:t>
      </w:r>
    </w:p>
    <w:p w14:paraId="57619EF6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技术咨询合同书</w:t>
      </w:r>
    </w:p>
    <w:p w14:paraId="53F41A45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6D3B1FD6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6DE48062">
      <w:pPr>
        <w:ind w:firstLine="723" w:firstLineChars="200"/>
        <w:rPr>
          <w:rFonts w:hint="eastAsia"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项目名称：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4C609245">
      <w:pPr>
        <w:rPr>
          <w:rFonts w:hint="eastAsia" w:ascii="宋体"/>
          <w:sz w:val="36"/>
        </w:rPr>
      </w:pPr>
      <w:r>
        <w:rPr>
          <w:rFonts w:ascii="宋体"/>
          <w:sz w:val="36"/>
        </w:rPr>
        <w:t xml:space="preserve">      </w:t>
      </w:r>
    </w:p>
    <w:p w14:paraId="0AF6101B">
      <w:pPr>
        <w:numPr>
          <w:ins w:id="0" w:author="wanghp" w:date="2001-05-28T01:07:00Z"/>
        </w:num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委托方（甲方）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                       </w:t>
      </w:r>
    </w:p>
    <w:p w14:paraId="16F70A31">
      <w:pPr>
        <w:numPr>
          <w:ins w:id="1" w:author="wanghp" w:date="2001-05-28T01:07:00Z"/>
        </w:numPr>
        <w:rPr>
          <w:rFonts w:hint="eastAsia" w:ascii="宋体"/>
          <w:sz w:val="36"/>
          <w:u w:val="single"/>
        </w:rPr>
      </w:pPr>
    </w:p>
    <w:p w14:paraId="0D734C62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受托方（乙方）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广州商学院           </w:t>
      </w:r>
    </w:p>
    <w:p w14:paraId="66499B3C">
      <w:pPr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     </w:t>
      </w:r>
    </w:p>
    <w:p w14:paraId="48E666A1">
      <w:pPr>
        <w:ind w:firstLine="720"/>
        <w:rPr>
          <w:rFonts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签订时间：</w:t>
      </w:r>
      <w:r>
        <w:rPr>
          <w:rFonts w:hint="eastAsia" w:ascii="宋体"/>
          <w:b/>
          <w:bCs/>
          <w:sz w:val="36"/>
          <w:u w:val="single"/>
        </w:rPr>
        <w:t xml:space="preserve">        </w:t>
      </w:r>
      <w:r>
        <w:rPr>
          <w:rFonts w:ascii="宋体"/>
          <w:b/>
          <w:bCs/>
          <w:sz w:val="36"/>
          <w:u w:val="single"/>
        </w:rPr>
        <w:t xml:space="preserve"> </w:t>
      </w:r>
      <w:r>
        <w:rPr>
          <w:rFonts w:hint="eastAsia" w:ascii="宋体"/>
          <w:b/>
          <w:bCs/>
          <w:sz w:val="36"/>
          <w:u w:val="single"/>
        </w:rPr>
        <w:t xml:space="preserve">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3E607B99">
      <w:pPr>
        <w:ind w:firstLine="1080"/>
        <w:rPr>
          <w:rFonts w:ascii="宋体"/>
          <w:b/>
          <w:bCs/>
          <w:sz w:val="36"/>
          <w:u w:val="single"/>
        </w:rPr>
      </w:pPr>
    </w:p>
    <w:p w14:paraId="4762ED09">
      <w:pPr>
        <w:ind w:firstLine="723" w:firstLineChars="200"/>
        <w:rPr>
          <w:rFonts w:ascii="宋体"/>
          <w:sz w:val="36"/>
        </w:rPr>
      </w:pPr>
      <w:r>
        <w:rPr>
          <w:rFonts w:hint="eastAsia" w:ascii="宋体"/>
          <w:b/>
          <w:bCs/>
          <w:sz w:val="36"/>
        </w:rPr>
        <w:t>签订地点：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2E1FE1B1">
      <w:pPr>
        <w:ind w:firstLine="1080"/>
        <w:rPr>
          <w:rFonts w:hint="eastAsia" w:ascii="宋体"/>
          <w:sz w:val="36"/>
        </w:rPr>
      </w:pPr>
      <w:r>
        <w:rPr>
          <w:rFonts w:hint="eastAsia" w:ascii="宋体"/>
          <w:sz w:val="36"/>
        </w:rPr>
        <w:t xml:space="preserve">   </w:t>
      </w:r>
    </w:p>
    <w:p w14:paraId="105921CC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 </w:t>
      </w:r>
      <w:r>
        <w:rPr>
          <w:rFonts w:hint="eastAsia" w:ascii="宋体"/>
          <w:b/>
          <w:bCs/>
          <w:sz w:val="36"/>
        </w:rPr>
        <w:t>有效期限：</w:t>
      </w:r>
      <w:r>
        <w:rPr>
          <w:rFonts w:hint="eastAsia" w:ascii="宋体"/>
          <w:b/>
          <w:bCs/>
          <w:sz w:val="36"/>
          <w:u w:val="single"/>
        </w:rPr>
        <w:t xml:space="preserve">         </w:t>
      </w:r>
      <w:r>
        <w:rPr>
          <w:rFonts w:ascii="宋体"/>
          <w:b/>
          <w:bCs/>
          <w:sz w:val="36"/>
          <w:u w:val="single"/>
        </w:rPr>
        <w:t xml:space="preserve"> </w:t>
      </w:r>
      <w:r>
        <w:rPr>
          <w:rFonts w:hint="eastAsia" w:ascii="宋体"/>
          <w:b/>
          <w:bCs/>
          <w:sz w:val="36"/>
          <w:u w:val="single"/>
        </w:rPr>
        <w:t xml:space="preserve">                </w:t>
      </w:r>
      <w:r>
        <w:rPr>
          <w:rFonts w:ascii="宋体"/>
          <w:b/>
          <w:bCs/>
          <w:sz w:val="36"/>
          <w:u w:val="single"/>
        </w:rPr>
        <w:t xml:space="preserve">       </w:t>
      </w:r>
    </w:p>
    <w:p w14:paraId="0BF576C9">
      <w:pPr>
        <w:spacing w:line="192" w:lineRule="auto"/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</w:t>
      </w:r>
    </w:p>
    <w:p w14:paraId="7C00D142">
      <w:pPr>
        <w:jc w:val="center"/>
        <w:rPr>
          <w:rFonts w:ascii="黑体" w:eastAsia="黑体"/>
          <w:sz w:val="36"/>
        </w:rPr>
      </w:pPr>
    </w:p>
    <w:p w14:paraId="4C94AEC0">
      <w:pPr>
        <w:jc w:val="center"/>
        <w:rPr>
          <w:rFonts w:ascii="黑体" w:eastAsia="黑体"/>
          <w:sz w:val="36"/>
        </w:rPr>
      </w:pPr>
    </w:p>
    <w:p w14:paraId="3E840BEA">
      <w:pPr>
        <w:ind w:firstLine="1440" w:firstLineChars="600"/>
        <w:rPr>
          <w:rFonts w:ascii="黑体" w:eastAsia="黑体"/>
          <w:sz w:val="24"/>
        </w:rPr>
      </w:pPr>
    </w:p>
    <w:p w14:paraId="66857B7D">
      <w:pPr>
        <w:jc w:val="center"/>
        <w:rPr>
          <w:rFonts w:hint="eastAsia" w:ascii="黑体" w:eastAsia="黑体"/>
          <w:sz w:val="36"/>
        </w:rPr>
      </w:pPr>
    </w:p>
    <w:p w14:paraId="1B229709">
      <w:pPr>
        <w:jc w:val="center"/>
        <w:rPr>
          <w:rFonts w:hint="eastAsia" w:eastAsia="黑体"/>
          <w:sz w:val="32"/>
        </w:rPr>
      </w:pPr>
    </w:p>
    <w:p w14:paraId="1631E544"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填 写 说 明</w:t>
      </w:r>
    </w:p>
    <w:p w14:paraId="126287C3">
      <w:pPr>
        <w:rPr>
          <w:rFonts w:hint="eastAsia"/>
          <w:sz w:val="28"/>
        </w:rPr>
      </w:pPr>
      <w:r>
        <w:rPr>
          <w:rFonts w:hint="eastAsia" w:eastAsia="黑体"/>
          <w:sz w:val="32"/>
        </w:rPr>
        <w:t xml:space="preserve">   </w:t>
      </w:r>
      <w:r>
        <w:rPr>
          <w:rFonts w:hint="eastAsia"/>
          <w:sz w:val="28"/>
        </w:rPr>
        <w:t xml:space="preserve"> </w:t>
      </w:r>
    </w:p>
    <w:p w14:paraId="13B510F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一、本合同为中华人民共和国科学技术部印制的技术咨询合同示范文本，各技术合同认定登记机构可推介技术合同当事人参照使用。</w:t>
      </w:r>
    </w:p>
    <w:p w14:paraId="39F1F6B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二、本合同书适用于一方当事人（受托方）为另一方（委托方）就特定技术项目提供可行性论证、技术预测、专题技术调查、分析评价报告所订立的合同。</w:t>
      </w:r>
    </w:p>
    <w:p w14:paraId="55B48761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三、签约一方为多个当事人的，可按各自在合同关系中的作用等，在“委托方”、“受托方”项下（增页）分别排列为共同委托人或共同受托人。</w:t>
      </w:r>
    </w:p>
    <w:p w14:paraId="217BE66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四、本合同书未尽事项，可由当事人附页另行约定，并作为本合同的组成部分。</w:t>
      </w:r>
    </w:p>
    <w:p w14:paraId="30B96E9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五、当事人使用本合同书时约定无需填写的条款，应在该条款处注明“无”等字样。</w:t>
      </w:r>
    </w:p>
    <w:p w14:paraId="274DC338">
      <w:pPr>
        <w:rPr>
          <w:rFonts w:hint="eastAsia"/>
          <w:sz w:val="28"/>
        </w:rPr>
      </w:pPr>
    </w:p>
    <w:p w14:paraId="65781897">
      <w:pPr>
        <w:rPr>
          <w:rFonts w:hint="eastAsia"/>
          <w:sz w:val="28"/>
        </w:rPr>
      </w:pPr>
    </w:p>
    <w:p w14:paraId="3DB43483">
      <w:pPr>
        <w:rPr>
          <w:rFonts w:hint="eastAsia"/>
          <w:sz w:val="28"/>
        </w:rPr>
      </w:pPr>
    </w:p>
    <w:p w14:paraId="54C5BB0D">
      <w:pPr>
        <w:rPr>
          <w:rFonts w:hint="eastAsia"/>
          <w:sz w:val="28"/>
        </w:rPr>
      </w:pPr>
    </w:p>
    <w:p w14:paraId="41055356">
      <w:pPr>
        <w:rPr>
          <w:rFonts w:hint="eastAsia"/>
          <w:sz w:val="28"/>
        </w:rPr>
      </w:pPr>
    </w:p>
    <w:p w14:paraId="7C520BBE">
      <w:pPr>
        <w:rPr>
          <w:rFonts w:hint="eastAsia"/>
          <w:sz w:val="28"/>
        </w:rPr>
      </w:pPr>
    </w:p>
    <w:p w14:paraId="6E286F39">
      <w:pPr>
        <w:rPr>
          <w:rFonts w:hint="eastAsia"/>
          <w:sz w:val="28"/>
        </w:rPr>
      </w:pPr>
    </w:p>
    <w:p w14:paraId="3679C89F">
      <w:pPr>
        <w:rPr>
          <w:rFonts w:hint="eastAsia" w:eastAsia="黑体"/>
          <w:sz w:val="44"/>
        </w:rPr>
      </w:pPr>
    </w:p>
    <w:p w14:paraId="5DC9593B"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技术咨询合同</w:t>
      </w:r>
    </w:p>
    <w:p w14:paraId="6853303C">
      <w:pPr>
        <w:jc w:val="center"/>
        <w:rPr>
          <w:rFonts w:hint="eastAsia" w:eastAsia="黑体"/>
          <w:sz w:val="44"/>
        </w:rPr>
      </w:pPr>
    </w:p>
    <w:p w14:paraId="32ACBC0C">
      <w:pPr>
        <w:jc w:val="center"/>
        <w:rPr>
          <w:rFonts w:hint="eastAsia" w:eastAsia="黑体"/>
          <w:sz w:val="44"/>
        </w:rPr>
      </w:pPr>
    </w:p>
    <w:p w14:paraId="01CFE202">
      <w:pPr>
        <w:rPr>
          <w:rFonts w:hint="eastAsia"/>
          <w:sz w:val="28"/>
          <w:u w:val="single"/>
        </w:rPr>
      </w:pPr>
      <w:r>
        <w:rPr>
          <w:rFonts w:hint="eastAsia" w:eastAsia="黑体"/>
          <w:sz w:val="44"/>
        </w:rPr>
        <w:t xml:space="preserve">  </w:t>
      </w:r>
      <w:r>
        <w:rPr>
          <w:rFonts w:hint="eastAsia"/>
          <w:sz w:val="28"/>
        </w:rPr>
        <w:t xml:space="preserve">  委托方（甲方）：</w:t>
      </w:r>
      <w:r>
        <w:rPr>
          <w:rFonts w:hint="eastAsia"/>
          <w:sz w:val="28"/>
          <w:u w:val="single"/>
        </w:rPr>
        <w:t xml:space="preserve">                                     </w:t>
      </w:r>
    </w:p>
    <w:p w14:paraId="75BEDA14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住  所  地：</w:t>
      </w:r>
      <w:r>
        <w:rPr>
          <w:rFonts w:hint="eastAsia"/>
          <w:sz w:val="28"/>
          <w:u w:val="single"/>
        </w:rPr>
        <w:t xml:space="preserve">                                        </w:t>
      </w:r>
    </w:p>
    <w:p w14:paraId="097C0A6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法定代表人：</w:t>
      </w:r>
      <w:r>
        <w:rPr>
          <w:rFonts w:hint="eastAsia"/>
          <w:sz w:val="28"/>
          <w:u w:val="single"/>
        </w:rPr>
        <w:t xml:space="preserve">                                        </w:t>
      </w:r>
    </w:p>
    <w:p w14:paraId="5B419AAC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项目联系人：</w:t>
      </w:r>
      <w:r>
        <w:rPr>
          <w:rFonts w:hint="eastAsia"/>
          <w:sz w:val="28"/>
          <w:u w:val="single"/>
        </w:rPr>
        <w:t xml:space="preserve">                                        </w:t>
      </w:r>
    </w:p>
    <w:p w14:paraId="622BA4E6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联系方式 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73937857">
      <w:pPr>
        <w:tabs>
          <w:tab w:val="left" w:pos="8100"/>
        </w:tabs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通讯地址：</w:t>
      </w:r>
      <w:r>
        <w:rPr>
          <w:rFonts w:hint="eastAsia"/>
          <w:sz w:val="28"/>
          <w:u w:val="single"/>
        </w:rPr>
        <w:t xml:space="preserve">                                          </w:t>
      </w:r>
    </w:p>
    <w:p w14:paraId="4B847DC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电话：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     </w:t>
      </w:r>
    </w:p>
    <w:p w14:paraId="08E9BFFA">
      <w:pPr>
        <w:tabs>
          <w:tab w:val="left" w:pos="900"/>
        </w:tabs>
        <w:rPr>
          <w:rFonts w:hint="eastAsia"/>
          <w:sz w:val="28"/>
        </w:rPr>
      </w:pPr>
      <w:r>
        <w:rPr>
          <w:rFonts w:hint="eastAsia"/>
          <w:sz w:val="28"/>
        </w:rPr>
        <w:t xml:space="preserve">     电子信箱：</w:t>
      </w:r>
      <w:r>
        <w:rPr>
          <w:rFonts w:hint="eastAsia"/>
          <w:sz w:val="28"/>
          <w:u w:val="single"/>
        </w:rPr>
        <w:t xml:space="preserve">                                          </w:t>
      </w:r>
      <w:r>
        <w:rPr>
          <w:rFonts w:hint="eastAsia"/>
          <w:sz w:val="28"/>
        </w:rPr>
        <w:t xml:space="preserve">  </w:t>
      </w:r>
    </w:p>
    <w:p w14:paraId="3B64936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受托方（乙方）：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37457767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住  所  地：</w:t>
      </w:r>
      <w:r>
        <w:rPr>
          <w:rFonts w:hint="eastAsia"/>
          <w:sz w:val="28"/>
          <w:u w:val="single"/>
        </w:rPr>
        <w:t xml:space="preserve">                                          </w:t>
      </w:r>
    </w:p>
    <w:p w14:paraId="1B6D855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法定代表人：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7ED823D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项目负责人：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021A2D0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联系方式 ：</w:t>
      </w:r>
      <w:r>
        <w:rPr>
          <w:rFonts w:hint="eastAsia"/>
          <w:sz w:val="28"/>
          <w:u w:val="single"/>
        </w:rPr>
        <w:t xml:space="preserve">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</w:t>
      </w:r>
    </w:p>
    <w:p w14:paraId="6AFAD8E7">
      <w:pPr>
        <w:tabs>
          <w:tab w:val="left" w:pos="8100"/>
        </w:tabs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通讯地址：</w:t>
      </w:r>
      <w:r>
        <w:rPr>
          <w:rFonts w:hint="eastAsia"/>
          <w:sz w:val="28"/>
          <w:u w:val="single"/>
        </w:rPr>
        <w:t xml:space="preserve">                                           </w:t>
      </w:r>
    </w:p>
    <w:p w14:paraId="49BB475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电话：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     </w:t>
      </w:r>
    </w:p>
    <w:p w14:paraId="3D5FEA3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电子信箱：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rFonts w:hint="eastAsia"/>
          <w:sz w:val="28"/>
        </w:rPr>
        <w:t xml:space="preserve">  </w:t>
      </w:r>
    </w:p>
    <w:p w14:paraId="15D16B40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本合同甲方委托乙方就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>项目进行技术咨询，并支付咨询报酬。双方经过平等协商，在真实、充分地表达各自意愿的基础上，根据《中华人民共和国</w:t>
      </w:r>
      <w:r>
        <w:rPr>
          <w:rFonts w:hint="eastAsia"/>
          <w:sz w:val="28"/>
          <w:lang w:val="en-US" w:eastAsia="zh-CN"/>
        </w:rPr>
        <w:t>民法典</w:t>
      </w:r>
      <w:r>
        <w:rPr>
          <w:rFonts w:hint="eastAsia"/>
          <w:sz w:val="28"/>
        </w:rPr>
        <w:t>》的规定，达成如下协议，并由双方共同恪守。</w:t>
      </w:r>
    </w:p>
    <w:p w14:paraId="606068F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28"/>
        </w:rPr>
        <w:t>第一条：</w:t>
      </w:r>
      <w:r>
        <w:rPr>
          <w:rFonts w:hint="eastAsia"/>
          <w:sz w:val="28"/>
        </w:rPr>
        <w:t>乙方进行技术咨询的内容、要求和方式：</w:t>
      </w:r>
    </w:p>
    <w:p w14:paraId="6E536A8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1．咨询内容：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 </w:t>
      </w:r>
      <w:r>
        <w:rPr>
          <w:rFonts w:hint="eastAsia"/>
          <w:sz w:val="28"/>
          <w:u w:val="single"/>
        </w:rPr>
        <w:t xml:space="preserve"> </w:t>
      </w:r>
    </w:p>
    <w:p w14:paraId="782066A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2．咨询要求：</w:t>
      </w:r>
      <w:r>
        <w:rPr>
          <w:rFonts w:hint="eastAsia"/>
          <w:sz w:val="28"/>
          <w:u w:val="single"/>
        </w:rPr>
        <w:t xml:space="preserve">                         </w:t>
      </w:r>
    </w:p>
    <w:p w14:paraId="5FAB90F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3．咨询方式：</w:t>
      </w:r>
      <w:r>
        <w:rPr>
          <w:rFonts w:hint="eastAsia"/>
          <w:sz w:val="28"/>
          <w:u w:val="single"/>
        </w:rPr>
        <w:t xml:space="preserve">                                                      </w:t>
      </w:r>
    </w:p>
    <w:p w14:paraId="49C347B4">
      <w:pPr>
        <w:ind w:firstLine="570"/>
        <w:rPr>
          <w:rFonts w:hint="eastAsia"/>
          <w:sz w:val="28"/>
          <w:u w:val="single"/>
        </w:rPr>
      </w:pPr>
      <w:r>
        <w:rPr>
          <w:rFonts w:hint="eastAsia" w:eastAsia="黑体"/>
          <w:sz w:val="28"/>
        </w:rPr>
        <w:t>第二条：</w:t>
      </w:r>
      <w:r>
        <w:rPr>
          <w:rFonts w:hint="eastAsia"/>
          <w:sz w:val="28"/>
        </w:rPr>
        <w:t>乙方应当按照下列进度要求进行本合同项目的技术咨询工作：</w:t>
      </w:r>
      <w:r>
        <w:rPr>
          <w:rFonts w:hint="eastAsia"/>
          <w:sz w:val="28"/>
          <w:u w:val="single"/>
        </w:rPr>
        <w:t xml:space="preserve">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</w:t>
      </w:r>
    </w:p>
    <w:p w14:paraId="7C718992">
      <w:pPr>
        <w:ind w:firstLine="845" w:firstLineChars="302"/>
        <w:rPr>
          <w:rFonts w:hint="eastAsia"/>
          <w:sz w:val="28"/>
          <w:u w:val="single"/>
        </w:rPr>
      </w:pP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        </w:t>
      </w:r>
    </w:p>
    <w:p w14:paraId="3F320CEF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第三条：</w:t>
      </w:r>
      <w:r>
        <w:rPr>
          <w:rFonts w:hint="eastAsia"/>
          <w:sz w:val="28"/>
        </w:rPr>
        <w:t>为保证乙方有效进行技术咨询工作，甲方应当向乙方提供下列协作事项：</w:t>
      </w:r>
    </w:p>
    <w:p w14:paraId="5E9C57E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1．提供技术资料：</w:t>
      </w:r>
    </w:p>
    <w:p w14:paraId="0EDE228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（1）</w:t>
      </w:r>
      <w:r>
        <w:rPr>
          <w:rFonts w:hint="eastAsia"/>
          <w:sz w:val="28"/>
          <w:u w:val="single"/>
        </w:rPr>
        <w:t xml:space="preserve">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      </w:t>
      </w:r>
    </w:p>
    <w:p w14:paraId="2A655A17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（2）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rFonts w:hint="eastAsia"/>
          <w:sz w:val="28"/>
        </w:rPr>
        <w:t xml:space="preserve">    </w:t>
      </w:r>
    </w:p>
    <w:p w14:paraId="437BD8E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（3）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 </w:t>
      </w:r>
      <w:r>
        <w:rPr>
          <w:rFonts w:hint="eastAsia"/>
          <w:sz w:val="28"/>
        </w:rPr>
        <w:t xml:space="preserve">     </w:t>
      </w:r>
    </w:p>
    <w:p w14:paraId="41B8BEB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2．提供工作条件：</w:t>
      </w:r>
    </w:p>
    <w:p w14:paraId="600A7169">
      <w:pPr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132095C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3．其他：</w:t>
      </w:r>
      <w:r>
        <w:rPr>
          <w:rFonts w:hint="eastAsia"/>
          <w:sz w:val="28"/>
          <w:u w:val="single"/>
        </w:rPr>
        <w:t xml:space="preserve">                                        </w:t>
      </w:r>
      <w:r>
        <w:rPr>
          <w:rFonts w:hint="eastAsia"/>
          <w:sz w:val="28"/>
        </w:rPr>
        <w:t>。</w:t>
      </w:r>
    </w:p>
    <w:p w14:paraId="6EFB4B41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甲方提供上述协作事项的时间及方式：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         </w:t>
      </w:r>
      <w:r>
        <w:rPr>
          <w:rFonts w:hint="eastAsia"/>
          <w:sz w:val="28"/>
        </w:rPr>
        <w:t>。</w:t>
      </w:r>
    </w:p>
    <w:p w14:paraId="1D765E7C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第四条：</w:t>
      </w:r>
      <w:r>
        <w:rPr>
          <w:rFonts w:hint="eastAsia"/>
          <w:sz w:val="28"/>
        </w:rPr>
        <w:t>甲方向乙方支付技术咨询报酬及支付方式为：</w:t>
      </w:r>
    </w:p>
    <w:p w14:paraId="3A3F15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sz w:val="28"/>
          <w:u w:val="none"/>
          <w:lang w:val="en-US" w:eastAsia="zh-CN"/>
        </w:rPr>
      </w:pPr>
      <w:r>
        <w:rPr>
          <w:rFonts w:hint="eastAsia"/>
          <w:sz w:val="28"/>
        </w:rPr>
        <w:t xml:space="preserve">     1．技术咨询报酬总额（含税）为：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u w:val="none"/>
          <w:lang w:val="en-US" w:eastAsia="zh-CN"/>
        </w:rPr>
        <w:t>。</w:t>
      </w:r>
    </w:p>
    <w:p w14:paraId="2070198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2．技术咨询报酬由甲方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 xml:space="preserve">（一次或分期）支付乙方。 </w:t>
      </w:r>
    </w:p>
    <w:p w14:paraId="24361B4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具体支付方式和时间如下：</w:t>
      </w:r>
    </w:p>
    <w:p w14:paraId="343A9871">
      <w:pPr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（1）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7A2F4C5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乙方</w:t>
      </w:r>
      <w:r>
        <w:rPr>
          <w:rFonts w:hint="eastAsia"/>
          <w:sz w:val="28"/>
          <w:lang w:val="en-US" w:eastAsia="zh-CN"/>
        </w:rPr>
        <w:t>账户名称、</w:t>
      </w:r>
      <w:r>
        <w:rPr>
          <w:rFonts w:hint="eastAsia"/>
          <w:sz w:val="28"/>
        </w:rPr>
        <w:t>开户银行名称、地址和账号为：</w:t>
      </w:r>
    </w:p>
    <w:p w14:paraId="2B39F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</w:rPr>
      </w:pPr>
      <w:r>
        <w:rPr>
          <w:rFonts w:hint="eastAsia"/>
          <w:sz w:val="28"/>
        </w:rPr>
        <w:t>账户名：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广州商学院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u w:val="single"/>
        </w:rPr>
        <w:t xml:space="preserve">    </w:t>
      </w:r>
    </w:p>
    <w:p w14:paraId="60BD721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开户银行：</w:t>
      </w:r>
      <w:r>
        <w:rPr>
          <w:rFonts w:hint="eastAsia"/>
          <w:sz w:val="28"/>
          <w:u w:val="single"/>
        </w:rPr>
        <w:t xml:space="preserve"> 招商银行广州黄埔大道支行              </w:t>
      </w:r>
    </w:p>
    <w:p w14:paraId="676F8E4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地址：</w:t>
      </w:r>
      <w:r>
        <w:rPr>
          <w:rFonts w:hint="eastAsia"/>
          <w:sz w:val="28"/>
          <w:u w:val="single"/>
        </w:rPr>
        <w:t xml:space="preserve"> 广州市黄埔区知识大道300号    </w:t>
      </w:r>
    </w:p>
    <w:p w14:paraId="0B85135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账号：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120920960010001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</w:t>
      </w:r>
    </w:p>
    <w:p w14:paraId="63727D08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第五条：</w:t>
      </w:r>
      <w:r>
        <w:rPr>
          <w:rFonts w:hint="eastAsia"/>
          <w:sz w:val="28"/>
        </w:rPr>
        <w:t>双方确定因履行本合同应遵守的保密义务如下：</w:t>
      </w:r>
    </w:p>
    <w:p w14:paraId="104455B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甲方：</w:t>
      </w:r>
    </w:p>
    <w:p w14:paraId="7364F853">
      <w:pPr>
        <w:ind w:left="1120" w:hanging="1120" w:hangingChars="4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1.保密内容（包括技术信息和经营信息）: </w:t>
      </w:r>
      <w:r>
        <w:rPr>
          <w:rFonts w:hint="eastAsia"/>
          <w:sz w:val="28"/>
          <w:u w:val="single"/>
        </w:rPr>
        <w:t xml:space="preserve">                  </w:t>
      </w:r>
    </w:p>
    <w:p w14:paraId="17E583A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2．涉密人员范围: </w:t>
      </w:r>
      <w:r>
        <w:rPr>
          <w:rFonts w:hint="eastAsia"/>
          <w:sz w:val="28"/>
          <w:u w:val="single"/>
        </w:rPr>
        <w:t xml:space="preserve">                                     </w:t>
      </w:r>
    </w:p>
    <w:p w14:paraId="5F0FD1B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3．保密期限：</w:t>
      </w:r>
      <w:r>
        <w:rPr>
          <w:rFonts w:hint="eastAsia"/>
          <w:sz w:val="28"/>
          <w:u w:val="single"/>
        </w:rPr>
        <w:t xml:space="preserve">   </w:t>
      </w:r>
      <w:bookmarkStart w:id="0" w:name="_GoBack"/>
      <w:bookmarkEnd w:id="0"/>
    </w:p>
    <w:p w14:paraId="724F2C3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4．泄密责任：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39C6820D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乙方：</w:t>
      </w:r>
    </w:p>
    <w:p w14:paraId="616C25C5">
      <w:pPr>
        <w:ind w:left="980" w:hanging="980" w:hangingChars="35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1.保密内容（包括技术信息和经营信息）: 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         </w:t>
      </w:r>
      <w:r>
        <w:rPr>
          <w:rFonts w:hint="eastAsia"/>
          <w:sz w:val="28"/>
          <w:u w:val="single"/>
        </w:rPr>
        <w:t xml:space="preserve"> </w:t>
      </w:r>
    </w:p>
    <w:p w14:paraId="123CB26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2．涉密人员范围: </w:t>
      </w:r>
      <w:r>
        <w:rPr>
          <w:rFonts w:hint="eastAsia"/>
          <w:sz w:val="28"/>
          <w:u w:val="single"/>
        </w:rPr>
        <w:t xml:space="preserve">                                  </w:t>
      </w:r>
    </w:p>
    <w:p w14:paraId="0E7AF12D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3．保密期限：</w:t>
      </w:r>
      <w:r>
        <w:rPr>
          <w:rFonts w:hint="eastAsia"/>
          <w:sz w:val="28"/>
          <w:u w:val="single"/>
        </w:rPr>
        <w:t xml:space="preserve">                                 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</w:t>
      </w:r>
    </w:p>
    <w:p w14:paraId="25F86D86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4．泄密责任：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3D5C9310">
      <w:pPr>
        <w:ind w:left="560" w:hanging="560" w:hanging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28"/>
        </w:rPr>
        <w:t>第六条：</w:t>
      </w:r>
      <w:r>
        <w:rPr>
          <w:rFonts w:hint="eastAsia"/>
          <w:sz w:val="28"/>
        </w:rPr>
        <w:t>本合同的变更必须由双方协商一致，并以书面形式确定。</w:t>
      </w:r>
    </w:p>
    <w:p w14:paraId="4772F6FB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第七条：</w:t>
      </w:r>
      <w:r>
        <w:rPr>
          <w:rFonts w:hint="eastAsia"/>
          <w:sz w:val="28"/>
        </w:rPr>
        <w:t>双方确定，按以下标准和方式对乙方提交的技术咨询工作成果进行验收：</w:t>
      </w:r>
    </w:p>
    <w:p w14:paraId="79F1BAA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1．乙方提交技术咨询工作成果的形式：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14:paraId="6A8BDA61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2．技术咨询工作成果的验收标准：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</w:t>
      </w:r>
    </w:p>
    <w:p w14:paraId="6A44692C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3．技术咨询工作成果的验收方法：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</w:t>
      </w:r>
    </w:p>
    <w:p w14:paraId="1B10BD36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4．验收的时间和地点：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>。</w:t>
      </w:r>
    </w:p>
    <w:p w14:paraId="28CF8131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第八条：</w:t>
      </w:r>
      <w:r>
        <w:rPr>
          <w:rFonts w:hint="eastAsia"/>
          <w:sz w:val="28"/>
        </w:rPr>
        <w:t>双方确定，按以下约定承担各自的违约责任：</w:t>
      </w:r>
    </w:p>
    <w:p w14:paraId="4868F68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甲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>四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  </w:t>
      </w:r>
    </w:p>
    <w:p w14:paraId="3112E21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2．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乙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一、二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</w:t>
      </w:r>
      <w:r>
        <w:rPr>
          <w:rFonts w:hint="eastAsia"/>
          <w:sz w:val="28"/>
        </w:rPr>
        <w:t>（支付违约金或损失赔偿额的计算方法）。</w:t>
      </w:r>
    </w:p>
    <w:p w14:paraId="7080C2E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28"/>
        </w:rPr>
        <w:t>第九条：</w:t>
      </w:r>
      <w:r>
        <w:rPr>
          <w:rFonts w:hint="eastAsia"/>
          <w:sz w:val="28"/>
        </w:rPr>
        <w:t>双方确定：</w:t>
      </w:r>
    </w:p>
    <w:p w14:paraId="03E43277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1．在本合同有效期内，甲方利用乙方提交的技术咨询工作成果所完成的新的技术成果，归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（甲、双）方所有。</w:t>
      </w:r>
    </w:p>
    <w:p w14:paraId="39FC952E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2．在本合同有效期内，乙方利用甲方提供的技术资料和工作条件所完成的新的技术成果，归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（乙、双）方所有。</w:t>
      </w:r>
    </w:p>
    <w:p w14:paraId="54C1F0DC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第十条：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 xml:space="preserve"> </w:t>
      </w:r>
    </w:p>
    <w:p w14:paraId="0A259AB0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为甲方项目联系人，乙方指定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为乙方项目负责人。一方变更项目联系人的，应当及时以书面形式通知另一方。未及时通知并影响本合同履行或造成损失的，应承担相应的责任。</w:t>
      </w:r>
    </w:p>
    <w:p w14:paraId="18DFB51E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第十一条：</w:t>
      </w:r>
      <w:r>
        <w:rPr>
          <w:rFonts w:hint="eastAsia"/>
          <w:sz w:val="28"/>
        </w:rPr>
        <w:t>双方确定，出现下列情形，致使本合同的履行成为不必要或不可能的，可以解除本合同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  <w:lang w:val="en-US" w:eastAsia="zh-CN"/>
        </w:rPr>
        <w:t>互不承担违约责任和赔偿责任</w:t>
      </w:r>
      <w:r>
        <w:rPr>
          <w:rFonts w:hint="eastAsia"/>
          <w:sz w:val="28"/>
        </w:rPr>
        <w:t>：</w:t>
      </w:r>
    </w:p>
    <w:p w14:paraId="437772B9">
      <w:pPr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1．发生不可抗力；</w:t>
      </w:r>
    </w:p>
    <w:p w14:paraId="048841E7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2．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7D3DED6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28"/>
        </w:rPr>
        <w:t>第十二条：</w:t>
      </w:r>
      <w:r>
        <w:rPr>
          <w:rFonts w:hint="eastAsia"/>
          <w:sz w:val="28"/>
        </w:rPr>
        <w:t>双方因履行本合同而发生的争议，应协商、调解解决。协商、调解不成的，确定按以下方式处理：依法向广州市黄埔区人民法院起诉。</w:t>
      </w:r>
    </w:p>
    <w:p w14:paraId="751A870C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 w:eastAsia="黑体"/>
          <w:sz w:val="28"/>
        </w:rPr>
        <w:t>第十三条：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>。</w:t>
      </w:r>
    </w:p>
    <w:p w14:paraId="2BD44D2C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第十四条：</w:t>
      </w:r>
      <w:r>
        <w:rPr>
          <w:rFonts w:hint="eastAsia"/>
          <w:sz w:val="28"/>
        </w:rPr>
        <w:t>本合同一式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叁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份，</w:t>
      </w:r>
      <w:r>
        <w:rPr>
          <w:rFonts w:hint="eastAsia"/>
          <w:sz w:val="28"/>
          <w:lang w:val="en-US" w:eastAsia="zh-CN"/>
        </w:rPr>
        <w:t>甲方持壹份，乙方持贰份，</w:t>
      </w:r>
      <w:r>
        <w:rPr>
          <w:rFonts w:hint="eastAsia"/>
          <w:sz w:val="28"/>
        </w:rPr>
        <w:t>具有同等法律效力。</w:t>
      </w:r>
    </w:p>
    <w:p w14:paraId="4371583F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第十五条：</w:t>
      </w:r>
      <w:r>
        <w:rPr>
          <w:rFonts w:hint="eastAsia"/>
          <w:sz w:val="28"/>
        </w:rPr>
        <w:t>本合同经双方签字盖章后生效。</w:t>
      </w:r>
    </w:p>
    <w:p w14:paraId="64DE95E5">
      <w:pPr>
        <w:rPr>
          <w:rFonts w:hint="eastAsia"/>
          <w:sz w:val="28"/>
        </w:rPr>
      </w:pPr>
    </w:p>
    <w:p w14:paraId="4E932BC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甲方：</w:t>
      </w:r>
      <w:r>
        <w:rPr>
          <w:rFonts w:hint="eastAsia"/>
          <w:sz w:val="28"/>
          <w:u w:val="single"/>
        </w:rPr>
        <w:t xml:space="preserve">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09EC0A75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  　　（签名）</w:t>
      </w:r>
      <w:r>
        <w:rPr>
          <w:rFonts w:hint="eastAsia"/>
          <w:sz w:val="28"/>
        </w:rPr>
        <w:t>　</w:t>
      </w:r>
    </w:p>
    <w:p w14:paraId="5734B3B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年     月     日</w:t>
      </w:r>
    </w:p>
    <w:p w14:paraId="44212E1A">
      <w:pPr>
        <w:rPr>
          <w:rFonts w:hint="eastAsia"/>
          <w:sz w:val="28"/>
        </w:rPr>
      </w:pPr>
    </w:p>
    <w:p w14:paraId="29E2E64E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乙方：</w:t>
      </w:r>
      <w:r>
        <w:rPr>
          <w:rFonts w:hint="eastAsia"/>
          <w:sz w:val="28"/>
          <w:u w:val="single"/>
        </w:rPr>
        <w:t xml:space="preserve">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42FD936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    　（签名）</w:t>
      </w:r>
    </w:p>
    <w:p w14:paraId="4CBFB05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年     月 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986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07DFE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A54B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787C5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D71C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5F32C">
    <w:pPr>
      <w:pStyle w:val="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hp">
    <w15:presenceInfo w15:providerId="None" w15:userId="wang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mM1N2E0ZjkzMjcyMjNlOGU1MTEwZDdmYjVhYzQifQ=="/>
  </w:docVars>
  <w:rsids>
    <w:rsidRoot w:val="009B2E01"/>
    <w:rsid w:val="000153E0"/>
    <w:rsid w:val="00081070"/>
    <w:rsid w:val="00096295"/>
    <w:rsid w:val="000C5407"/>
    <w:rsid w:val="000D4B7B"/>
    <w:rsid w:val="000F6DB4"/>
    <w:rsid w:val="001D35B9"/>
    <w:rsid w:val="0023069F"/>
    <w:rsid w:val="00262BF3"/>
    <w:rsid w:val="00264DC0"/>
    <w:rsid w:val="002E4827"/>
    <w:rsid w:val="00326979"/>
    <w:rsid w:val="00380819"/>
    <w:rsid w:val="003E26FA"/>
    <w:rsid w:val="00487129"/>
    <w:rsid w:val="00511D89"/>
    <w:rsid w:val="00547503"/>
    <w:rsid w:val="005725E7"/>
    <w:rsid w:val="005A4121"/>
    <w:rsid w:val="005B5E44"/>
    <w:rsid w:val="00605E5A"/>
    <w:rsid w:val="00667559"/>
    <w:rsid w:val="006D08C2"/>
    <w:rsid w:val="006D31B6"/>
    <w:rsid w:val="00754D53"/>
    <w:rsid w:val="0077683A"/>
    <w:rsid w:val="007B01BD"/>
    <w:rsid w:val="007C45D6"/>
    <w:rsid w:val="007D1CBD"/>
    <w:rsid w:val="0082446A"/>
    <w:rsid w:val="008462A2"/>
    <w:rsid w:val="0085470F"/>
    <w:rsid w:val="008B2685"/>
    <w:rsid w:val="009023BC"/>
    <w:rsid w:val="009128CD"/>
    <w:rsid w:val="00920A8D"/>
    <w:rsid w:val="009418FA"/>
    <w:rsid w:val="0099409C"/>
    <w:rsid w:val="009B2E01"/>
    <w:rsid w:val="00A036BE"/>
    <w:rsid w:val="00A47810"/>
    <w:rsid w:val="00AA7DBC"/>
    <w:rsid w:val="00AD1FDC"/>
    <w:rsid w:val="00AF1530"/>
    <w:rsid w:val="00AF662E"/>
    <w:rsid w:val="00B81035"/>
    <w:rsid w:val="00B91F8D"/>
    <w:rsid w:val="00C02D85"/>
    <w:rsid w:val="00C87263"/>
    <w:rsid w:val="00CA2602"/>
    <w:rsid w:val="00CD5CFF"/>
    <w:rsid w:val="00D140E9"/>
    <w:rsid w:val="00E2693D"/>
    <w:rsid w:val="00E74653"/>
    <w:rsid w:val="00E9249E"/>
    <w:rsid w:val="00EC26AA"/>
    <w:rsid w:val="00F011C8"/>
    <w:rsid w:val="00F206DC"/>
    <w:rsid w:val="00F253F1"/>
    <w:rsid w:val="00F77CBE"/>
    <w:rsid w:val="03BD0468"/>
    <w:rsid w:val="11F52C12"/>
    <w:rsid w:val="162B7867"/>
    <w:rsid w:val="2096434D"/>
    <w:rsid w:val="249E44F7"/>
    <w:rsid w:val="2D926A95"/>
    <w:rsid w:val="50B8412E"/>
    <w:rsid w:val="69EA3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</Company>
  <Pages>7</Pages>
  <Words>1607</Words>
  <Characters>1625</Characters>
  <Lines>29</Lines>
  <Paragraphs>8</Paragraphs>
  <TotalTime>0</TotalTime>
  <ScaleCrop>false</ScaleCrop>
  <LinksUpToDate>false</LinksUpToDate>
  <CharactersWithSpaces>4158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2006-10-12T07:02:00Z</dcterms:created>
  <dc:creator>FOUNDER</dc:creator>
  <cp:lastModifiedBy>ace</cp:lastModifiedBy>
  <dcterms:modified xsi:type="dcterms:W3CDTF">2026-04-08T08:29:26Z</dcterms:modified>
  <dc:title>合同编号：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F87DE010BF6A4451BA58F584586DAD1C_13</vt:lpwstr>
  </property>
  <property fmtid="{D5CDD505-2E9C-101B-9397-08002B2CF9AE}" pid="4" name="KSOTemplateDocerSaveRecord">
    <vt:lpwstr>eyJoZGlkIjoiYmE2MzdjMWFmYzhjZmRlZDVhMjUwZTU1NTE0ZWViMWUiLCJ1c2VySWQiOiIzODI5NDQyMDEifQ==</vt:lpwstr>
  </property>
</Properties>
</file>